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A95A06">
      <w:pPr>
        <w:spacing w:after="0" w:line="408" w:lineRule="auto"/>
        <w:ind w:left="120"/>
        <w:jc w:val="center"/>
        <w:rPr>
          <w:lang w:val="ru-RU"/>
        </w:rPr>
      </w:pPr>
      <w:bookmarkStart w:id="0" w:name="block-6073068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3EF5C85">
      <w:pPr>
        <w:spacing w:after="0" w:line="408" w:lineRule="auto"/>
        <w:ind w:left="120"/>
        <w:jc w:val="center"/>
        <w:rPr>
          <w:lang w:val="ru-RU"/>
        </w:rPr>
      </w:pPr>
      <w:bookmarkStart w:id="1" w:name="ca7504fb-a4f4-48c8-ab7c-756ffe56e67b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End w:id="1"/>
    </w:p>
    <w:p w14:paraId="10BD009C">
      <w:pPr>
        <w:spacing w:after="0" w:line="408" w:lineRule="auto"/>
        <w:ind w:left="120"/>
        <w:jc w:val="center"/>
        <w:rPr>
          <w:lang w:val="ru-RU"/>
        </w:rPr>
      </w:pPr>
      <w:bookmarkStart w:id="2" w:name="5858e69b-b955-4d5b-94a8-f3a644af01d4"/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исполнительного комитета Апастовского муниципального района РТ </w:t>
      </w:r>
      <w:bookmarkEnd w:id="2"/>
    </w:p>
    <w:p w14:paraId="3DCD0D2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14:paraId="7E7F7380">
      <w:pPr>
        <w:spacing w:after="0"/>
        <w:ind w:left="120"/>
      </w:pPr>
    </w:p>
    <w:p w14:paraId="7A7EF4E0">
      <w:pPr>
        <w:spacing w:after="0"/>
        <w:ind w:left="120"/>
      </w:pPr>
    </w:p>
    <w:p w14:paraId="73852D7B">
      <w:pPr>
        <w:spacing w:after="0"/>
        <w:ind w:left="120"/>
      </w:pPr>
    </w:p>
    <w:p w14:paraId="572ECE7A">
      <w:pPr>
        <w:spacing w:after="0"/>
        <w:ind w:left="120"/>
      </w:pPr>
    </w:p>
    <w:tbl>
      <w:tblPr>
        <w:tblStyle w:val="7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4"/>
        <w:gridCol w:w="3115"/>
        <w:gridCol w:w="3115"/>
      </w:tblGrid>
      <w:tr w14:paraId="05737C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14" w:type="dxa"/>
          </w:tcPr>
          <w:p w14:paraId="39B415D5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CB65B5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0ADB76C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1BC1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Мусаева Э.Р</w:t>
            </w:r>
          </w:p>
          <w:p w14:paraId="57878D4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Протокол №1 от «26» 08   2025 г.</w:t>
            </w:r>
          </w:p>
          <w:p w14:paraId="06444DE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56DD16B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6107AD51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Зам. директора пр УВР</w:t>
            </w:r>
          </w:p>
          <w:p w14:paraId="7E90E625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7DA24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26C8AD3D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№85 от «26» 08   2025 г.</w:t>
            </w:r>
          </w:p>
          <w:p w14:paraId="7BAAB5A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5F07C638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484C4A9A">
            <w:pPr>
              <w:autoSpaceDE w:val="0"/>
              <w:autoSpaceDN w:val="0"/>
              <w:spacing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1D6E43E">
            <w:pPr>
              <w:autoSpaceDE w:val="0"/>
              <w:autoSpaceDN w:val="0"/>
              <w:spacing w:after="12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BFEE06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1BF302D8">
            <w:pPr>
              <w:autoSpaceDE w:val="0"/>
              <w:autoSpaceDN w:val="0"/>
              <w:spacing w:after="0" w:line="240" w:lineRule="auto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  <w:t>Приказ №85 от «26» 08   2025 г.</w:t>
            </w:r>
          </w:p>
          <w:p w14:paraId="54C0D9E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3A7D478C">
      <w:pPr>
        <w:spacing w:after="0"/>
        <w:ind w:left="120"/>
      </w:pPr>
    </w:p>
    <w:p w14:paraId="732E8D0A">
      <w:pPr>
        <w:spacing w:after="0"/>
        <w:ind w:left="120"/>
      </w:pPr>
    </w:p>
    <w:p w14:paraId="5BE5A7E6">
      <w:pPr>
        <w:spacing w:after="0"/>
        <w:ind w:left="120"/>
      </w:pPr>
    </w:p>
    <w:p w14:paraId="146718B8">
      <w:pPr>
        <w:spacing w:after="0"/>
        <w:ind w:left="120"/>
      </w:pPr>
    </w:p>
    <w:p w14:paraId="522C0F7A">
      <w:pPr>
        <w:spacing w:after="0"/>
        <w:ind w:left="120"/>
      </w:pPr>
    </w:p>
    <w:p w14:paraId="7F5AA3D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34C7E3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7717026)</w:t>
      </w:r>
    </w:p>
    <w:p w14:paraId="389301C9">
      <w:pPr>
        <w:spacing w:after="0"/>
        <w:ind w:left="120"/>
        <w:jc w:val="center"/>
      </w:pPr>
    </w:p>
    <w:p w14:paraId="7AB854E2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14:paraId="0C9D4C4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14:paraId="0984021C">
      <w:pPr>
        <w:spacing w:after="0"/>
        <w:ind w:left="120"/>
        <w:jc w:val="center"/>
      </w:pPr>
    </w:p>
    <w:p w14:paraId="28519622">
      <w:pPr>
        <w:spacing w:after="0"/>
        <w:ind w:left="120"/>
        <w:jc w:val="center"/>
      </w:pPr>
    </w:p>
    <w:p w14:paraId="5CF96566">
      <w:pPr>
        <w:spacing w:after="0"/>
        <w:ind w:left="120"/>
        <w:jc w:val="center"/>
      </w:pPr>
    </w:p>
    <w:p w14:paraId="66B3EC18">
      <w:pPr>
        <w:spacing w:after="0"/>
        <w:ind w:left="120"/>
        <w:jc w:val="center"/>
      </w:pPr>
    </w:p>
    <w:p w14:paraId="1F754018">
      <w:pPr>
        <w:spacing w:after="0"/>
        <w:ind w:left="120"/>
        <w:jc w:val="center"/>
      </w:pPr>
    </w:p>
    <w:p w14:paraId="7028975B">
      <w:pPr>
        <w:spacing w:after="0"/>
        <w:ind w:left="120"/>
        <w:jc w:val="center"/>
      </w:pPr>
    </w:p>
    <w:p w14:paraId="60437891">
      <w:pPr>
        <w:spacing w:after="0"/>
        <w:ind w:left="120"/>
        <w:jc w:val="center"/>
      </w:pPr>
    </w:p>
    <w:p w14:paraId="1CA7B88F">
      <w:pPr>
        <w:spacing w:after="0"/>
        <w:jc w:val="both"/>
      </w:pPr>
    </w:p>
    <w:p w14:paraId="69600782">
      <w:pPr>
        <w:spacing w:after="0"/>
        <w:ind w:left="120"/>
        <w:jc w:val="center"/>
      </w:pPr>
    </w:p>
    <w:p w14:paraId="240D03F5">
      <w:pPr>
        <w:spacing w:after="0"/>
        <w:ind w:left="120"/>
        <w:jc w:val="center"/>
      </w:pPr>
      <w:bookmarkStart w:id="3" w:name="f4f51048-cb84-4c82-af6a-284ffbd4033b"/>
      <w:r>
        <w:rPr>
          <w:rFonts w:ascii="Times New Roman" w:hAnsi="Times New Roman"/>
          <w:b/>
          <w:color w:val="000000"/>
          <w:sz w:val="28"/>
        </w:rPr>
        <w:t>с. Большие Кокузы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0607e6f3-e82e-49a9-b315-c957a5fafe42"/>
      <w:r>
        <w:rPr>
          <w:rFonts w:ascii="Times New Roman" w:hAnsi="Times New Roman"/>
          <w:b/>
          <w:color w:val="000000"/>
          <w:sz w:val="28"/>
        </w:rPr>
        <w:t>2025</w:t>
      </w:r>
      <w:bookmarkEnd w:id="4"/>
    </w:p>
    <w:p w14:paraId="225D9FE7">
      <w:pPr>
        <w:spacing w:after="0"/>
        <w:ind w:left="120"/>
      </w:pPr>
    </w:p>
    <w:p w14:paraId="7CCC28D9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0"/>
    <w:p w14:paraId="3F47F50F">
      <w:pPr>
        <w:spacing w:after="0" w:line="264" w:lineRule="auto"/>
        <w:ind w:left="120"/>
        <w:jc w:val="both"/>
      </w:pPr>
      <w:bookmarkStart w:id="5" w:name="block-60730692"/>
      <w:r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14:paraId="46910D67">
      <w:pPr>
        <w:spacing w:after="0" w:line="264" w:lineRule="auto"/>
        <w:ind w:left="120"/>
        <w:jc w:val="both"/>
      </w:pPr>
    </w:p>
    <w:p w14:paraId="45BBF0C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14:paraId="5611ADC8">
      <w:pPr>
        <w:spacing w:after="0" w:line="264" w:lineRule="auto"/>
        <w:ind w:left="120"/>
        <w:jc w:val="both"/>
        <w:rPr>
          <w:lang w:val="ru-RU"/>
        </w:rPr>
      </w:pPr>
    </w:p>
    <w:p w14:paraId="7F44AC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14:paraId="088DD7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14:paraId="4496AF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14:paraId="63DE7EC6">
      <w:pPr>
        <w:spacing w:after="0" w:line="264" w:lineRule="auto"/>
        <w:ind w:left="120"/>
        <w:jc w:val="both"/>
        <w:rPr>
          <w:lang w:val="ru-RU"/>
        </w:rPr>
      </w:pPr>
    </w:p>
    <w:p w14:paraId="69B26697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14:paraId="7C16A7F0">
      <w:pPr>
        <w:spacing w:after="0" w:line="264" w:lineRule="auto"/>
        <w:ind w:left="120"/>
        <w:jc w:val="both"/>
        <w:rPr>
          <w:lang w:val="ru-RU"/>
        </w:rPr>
      </w:pPr>
    </w:p>
    <w:p w14:paraId="0C35906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14:paraId="7DF1C71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14:paraId="3F707B8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14:paraId="593EC0E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14:paraId="577C45B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14:paraId="558BAD3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14:paraId="6A7FE24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14:paraId="4717ACF5">
      <w:pPr>
        <w:spacing w:after="0" w:line="264" w:lineRule="auto"/>
        <w:ind w:left="120"/>
        <w:jc w:val="both"/>
        <w:rPr>
          <w:lang w:val="ru-RU"/>
        </w:rPr>
      </w:pPr>
    </w:p>
    <w:p w14:paraId="7253089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14:paraId="767CB382">
      <w:pPr>
        <w:spacing w:after="0" w:line="264" w:lineRule="auto"/>
        <w:ind w:left="120"/>
        <w:jc w:val="both"/>
        <w:rPr>
          <w:lang w:val="ru-RU"/>
        </w:rPr>
      </w:pPr>
    </w:p>
    <w:p w14:paraId="28FF86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14:paraId="6DE240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14:paraId="1BC608C6">
      <w:pPr>
        <w:spacing w:after="0"/>
        <w:ind w:firstLine="600"/>
        <w:jc w:val="right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14:paraId="174B4D67">
      <w:pPr>
        <w:spacing w:after="0"/>
        <w:ind w:firstLine="600"/>
        <w:jc w:val="right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Style w:val="7"/>
        <w:tblW w:w="0" w:type="auto"/>
        <w:tblInd w:w="149" w:type="dxa"/>
        <w:tblBorders>
          <w:top w:val="single" w:color="auto" w:sz="0" w:space="0"/>
          <w:left w:val="single" w:color="auto" w:sz="0" w:space="0"/>
          <w:bottom w:val="single" w:color="auto" w:sz="0" w:space="0"/>
          <w:right w:val="single" w:color="auto" w:sz="0" w:space="0"/>
          <w:insideH w:val="single" w:color="auto" w:sz="0" w:space="0"/>
          <w:insideV w:val="singl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2"/>
        <w:gridCol w:w="6823"/>
        <w:gridCol w:w="1629"/>
      </w:tblGrid>
      <w:tr w14:paraId="61C7C01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14:paraId="3EE5281B">
            <w:pPr>
              <w:spacing w:after="0"/>
              <w:ind w:left="247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78407CC8">
            <w:pPr>
              <w:spacing w:after="0"/>
              <w:ind w:left="247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CFFF0DA">
            <w:pPr>
              <w:spacing w:after="0"/>
              <w:ind w:left="247"/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14:paraId="20D23CA9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472258CD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0BB58DC3">
            <w:pPr>
              <w:spacing w:after="0"/>
              <w:ind w:left="34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4F0C2AC9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14:paraId="0A39112B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nil"/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</w:tcPr>
          <w:p w14:paraId="3C6DD87E"/>
        </w:tc>
        <w:tc>
          <w:tcPr>
            <w:tcW w:w="9633" w:type="dxa"/>
            <w:tcBorders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5D171CFC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5ABFC6C3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14:paraId="571CF3E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4A54486E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1E6B8B70">
            <w:pPr>
              <w:spacing w:after="0"/>
              <w:ind w:left="34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ED11B9C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14:paraId="32CA7D6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nil"/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</w:tcPr>
          <w:p w14:paraId="0CC6DD83"/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442C9B38">
            <w:pPr>
              <w:spacing w:after="0"/>
              <w:ind w:left="34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7E4B88C2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14:paraId="7DA912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nil"/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</w:tcPr>
          <w:p w14:paraId="1D38B24E"/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231D196D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2E65423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14:paraId="15C92364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5A2D9017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20FDABC8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 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EB3E0F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14:paraId="72560941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nil"/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</w:tcPr>
          <w:p w14:paraId="605F82C0"/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4B27EE45">
            <w:pPr>
              <w:spacing w:after="0"/>
              <w:ind w:left="34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55ECA3D5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14:paraId="7554229E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nil"/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</w:tcPr>
          <w:p w14:paraId="69ADEB83"/>
        </w:tc>
        <w:tc>
          <w:tcPr>
            <w:tcW w:w="9633" w:type="dxa"/>
            <w:tcBorders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5030E5D1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7EED6BF9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14:paraId="5B1C8E8F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37C10EA5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045BA48A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4AC3F861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14:paraId="7FF771D5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nil"/>
              <w:left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</w:tcPr>
          <w:p w14:paraId="7195DE4F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14:paraId="1D7E7F27">
            <w:pPr>
              <w:spacing w:after="0"/>
              <w:ind w:left="34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8E0B7CA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14:paraId="6DC71C3C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1124" w:type="dxa"/>
            <w:vMerge w:val="restart"/>
            <w:tcBorders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52D6F416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1B5EC5A3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1DD0C94C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14:paraId="0730C567">
        <w:tblPrEx>
          <w:tblBorders>
            <w:top w:val="single" w:color="auto" w:sz="0" w:space="0"/>
            <w:left w:val="single" w:color="auto" w:sz="0" w:space="0"/>
            <w:bottom w:val="single" w:color="auto" w:sz="0" w:space="0"/>
            <w:right w:val="single" w:color="auto" w:sz="0" w:space="0"/>
            <w:insideH w:val="single" w:color="auto" w:sz="0" w:space="0"/>
            <w:insideV w:val="singl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" w:hRule="atLeast"/>
        </w:trPr>
        <w:tc>
          <w:tcPr>
            <w:tcW w:w="0" w:type="auto"/>
            <w:vMerge w:val="continue"/>
            <w:tcBorders>
              <w:top w:val="nil"/>
              <w:left w:val="single" w:color="231F20" w:sz="10" w:space="0"/>
              <w:bottom w:val="single" w:color="231F20" w:sz="10" w:space="0"/>
              <w:right w:val="single" w:color="231F20" w:sz="10" w:space="0"/>
            </w:tcBorders>
            <w:tcMar>
              <w:top w:w="50" w:type="dxa"/>
              <w:left w:w="100" w:type="dxa"/>
            </w:tcMar>
          </w:tcPr>
          <w:p w14:paraId="0A930969"/>
        </w:tc>
        <w:tc>
          <w:tcPr>
            <w:tcW w:w="9633" w:type="dxa"/>
            <w:tcBorders>
              <w:bottom w:val="single" w:color="231F20" w:sz="10" w:space="0"/>
            </w:tcBorders>
            <w:tcMar>
              <w:top w:w="50" w:type="dxa"/>
              <w:left w:w="100" w:type="dxa"/>
            </w:tcMar>
            <w:vAlign w:val="center"/>
          </w:tcPr>
          <w:p w14:paraId="45DCABEE">
            <w:pPr>
              <w:spacing w:after="0"/>
              <w:ind w:left="345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14:paraId="3DBC9870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14:paraId="7511A32F">
      <w:p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5"/>
    <w:p w14:paraId="40AE26B4">
      <w:pPr>
        <w:spacing w:after="0" w:line="264" w:lineRule="auto"/>
        <w:ind w:left="120"/>
        <w:jc w:val="both"/>
      </w:pPr>
      <w:bookmarkStart w:id="6" w:name="block-60730690"/>
      <w:r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14:paraId="740F9F21">
      <w:pPr>
        <w:spacing w:after="0" w:line="264" w:lineRule="auto"/>
        <w:ind w:left="120"/>
        <w:jc w:val="both"/>
      </w:pPr>
    </w:p>
    <w:p w14:paraId="1658A9B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14:paraId="62741E68">
      <w:pPr>
        <w:spacing w:after="0" w:line="264" w:lineRule="auto"/>
        <w:ind w:left="120"/>
        <w:jc w:val="both"/>
      </w:pPr>
    </w:p>
    <w:p w14:paraId="1BBF73D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14:paraId="1ACAF251">
      <w:pPr>
        <w:spacing w:after="0" w:line="264" w:lineRule="auto"/>
        <w:ind w:left="120"/>
        <w:jc w:val="both"/>
      </w:pPr>
    </w:p>
    <w:p w14:paraId="76BEDBA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14:paraId="12FD61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14:paraId="1D8F38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14:paraId="1A6F30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14:paraId="369F7C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14:paraId="1F87CC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14:paraId="37C35D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14:paraId="5CDFB1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14:paraId="0CB533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14:paraId="1E8C80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14:paraId="0F1BB3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14:paraId="34C4DC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14:paraId="7F4B18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14:paraId="7EF7B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C304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4A2C6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14:paraId="03A455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282B36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14:paraId="7B296B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14:paraId="7F2055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Управление государством (фараон, вельможи, чиновники). Положение и повинности населения. Рабы.</w:t>
      </w:r>
    </w:p>
    <w:p w14:paraId="168856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14:paraId="076147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14:paraId="3A1388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14:paraId="1A7AD76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75A588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14:paraId="6A60E5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14:paraId="225A52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14:paraId="7E0CDC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14:paraId="4E8096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14:paraId="362D70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14:paraId="083C23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14:paraId="063D34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14:paraId="751862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14:paraId="438683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A8163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14:paraId="70D833F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14:paraId="314D62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BDC4B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14:paraId="0B2FF6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14:paraId="4A0B71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14:paraId="3402C3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</w:t>
      </w:r>
    </w:p>
    <w:p w14:paraId="690B36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14:paraId="6E2CB7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14:paraId="447A0E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14:paraId="1998C5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4D5B1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F436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14:paraId="07D2FD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14:paraId="4445FC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14:paraId="4BE77F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B15D3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14:paraId="5F55A4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 w14:paraId="739F23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14:paraId="3B10DC3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14:paraId="10DC84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её значение. Усиление афинского могущества;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14:paraId="76C63D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14:paraId="2E2BC1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14:paraId="5F9A85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14:paraId="45F73E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1BC7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14:paraId="79CA50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14:paraId="61891E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14:paraId="645206F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14:paraId="39E278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027D6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14:paraId="5355C8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14:paraId="1CE97B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14:paraId="442A84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14:paraId="2E2C96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14:paraId="7F9A69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1C6F3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14:paraId="2889EC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14:paraId="4E3DE7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EED3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14:paraId="60350A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14:paraId="6DDBF1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14:paraId="29BF045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01646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Борьба между наследниками Цезаря. Победа Октавиана. </w:t>
      </w:r>
    </w:p>
    <w:p w14:paraId="11A19F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 w14:paraId="005FB7E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14:paraId="731DD3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14:paraId="5A441E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14:paraId="024424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14:paraId="0B4AD6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14:paraId="51200D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14:paraId="55C16E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14:paraId="78BA475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14:paraId="1D500969">
      <w:pPr>
        <w:spacing w:after="0" w:line="264" w:lineRule="auto"/>
        <w:ind w:left="120"/>
        <w:jc w:val="both"/>
        <w:rPr>
          <w:lang w:val="ru-RU"/>
        </w:rPr>
      </w:pPr>
    </w:p>
    <w:p w14:paraId="2285C029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029B586">
      <w:pPr>
        <w:spacing w:after="0" w:line="264" w:lineRule="auto"/>
        <w:ind w:left="120"/>
        <w:jc w:val="both"/>
        <w:rPr>
          <w:lang w:val="ru-RU"/>
        </w:rPr>
      </w:pPr>
    </w:p>
    <w:p w14:paraId="5B2573E0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6DB39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634A5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14:paraId="368716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14:paraId="7788DE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14:paraId="58CF3C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215248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14:paraId="6CABDD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14:paraId="1855C97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14:paraId="2E1D87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Возникновение Венгерского королевства. Христианизация Европы. Светские правители и папы.</w:t>
      </w:r>
    </w:p>
    <w:p w14:paraId="3DF3AE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87233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14:paraId="601BC3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14:paraId="242E5F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14:paraId="2206E6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14:paraId="7DC453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14:paraId="6FBA86E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14:paraId="61D739C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8D0F8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14:paraId="23E521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14:paraId="283A1D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881CB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14:paraId="066F0C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6D37D4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</w:t>
      </w:r>
    </w:p>
    <w:p w14:paraId="11D15D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7F0CFA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14:paraId="5C5A41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14:paraId="0D8EFE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14:paraId="41C26C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14:paraId="5AC604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14:paraId="79B26A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CADE99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14:paraId="46E79F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14:paraId="3ECE657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14:paraId="0F1807C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14:paraId="27EE82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14:paraId="041BFC51">
      <w:pPr>
        <w:spacing w:after="0"/>
        <w:ind w:left="120"/>
        <w:rPr>
          <w:lang w:val="ru-RU"/>
        </w:rPr>
      </w:pPr>
    </w:p>
    <w:p w14:paraId="40AB51BE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14:paraId="076BC736">
      <w:pPr>
        <w:spacing w:after="0"/>
        <w:ind w:left="120"/>
        <w:rPr>
          <w:lang w:val="ru-RU"/>
        </w:rPr>
      </w:pPr>
    </w:p>
    <w:p w14:paraId="4CC606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14:paraId="63EBE3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14:paraId="6B8A56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14:paraId="35304F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14:paraId="195E7D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14:paraId="5901C3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14:paraId="33C2B9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Вопрос о славянской прародине и происхождении славян. Расселение славян, их разделение на три ветви ‒ восточных, западных и южных. Тюркский каганат. Аварский каганат. Хазарский каганат. Волжская Булгария.</w:t>
      </w:r>
    </w:p>
    <w:p w14:paraId="50622E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14:paraId="61AA59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14:paraId="5F3A18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14:paraId="52DD86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14:paraId="177F33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14:paraId="05F306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14:paraId="575BC3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14:paraId="7669BB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14:paraId="514E28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14:paraId="3E6C346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14:paraId="582298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14:paraId="424DAE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14:paraId="3939664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A160C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тысяцкий. Эволюция общественного строя и права; внешняя политика русских земель. Отношения с Ганзой.</w:t>
      </w:r>
    </w:p>
    <w:p w14:paraId="6ADF399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14:paraId="10B1957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07BF21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14:paraId="4A8001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</w:t>
      </w:r>
    </w:p>
    <w:p w14:paraId="2BB417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14:paraId="36EFA45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14:paraId="227F97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14:paraId="13D4E5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14:paraId="696D12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14:paraId="1874A1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14:paraId="4D6DE1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14:paraId="0B83C3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14:paraId="58F603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Внутрицерковная борьба (иосифляне и нестяжатели).</w:t>
      </w:r>
    </w:p>
    <w:p w14:paraId="7101C3F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14:paraId="6BC884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14:paraId="068CF00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14:paraId="67E16A26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14:paraId="4DB22EB0">
      <w:pPr>
        <w:spacing w:after="0" w:line="264" w:lineRule="auto"/>
        <w:ind w:left="120"/>
        <w:jc w:val="both"/>
        <w:rPr>
          <w:lang w:val="ru-RU"/>
        </w:rPr>
      </w:pPr>
    </w:p>
    <w:p w14:paraId="47B5EB9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91B7E35">
      <w:pPr>
        <w:spacing w:after="0" w:line="264" w:lineRule="auto"/>
        <w:ind w:left="120"/>
        <w:jc w:val="both"/>
        <w:rPr>
          <w:lang w:val="ru-RU"/>
        </w:rPr>
      </w:pPr>
    </w:p>
    <w:p w14:paraId="1EC5913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1C61D7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708704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14:paraId="06C4717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9421A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7F32D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73007A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14:paraId="58A376A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14:paraId="120ABE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14:paraId="41488C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14:paraId="1735C8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054690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7F1AAD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14:paraId="3D8B0E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Люблинская уния. Стефан Баторий. Сигизмуд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14:paraId="1ABB34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14:paraId="1AC9EE2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14:paraId="4FC351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24E47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14:paraId="095D39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14:paraId="5884996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14:paraId="71FF0A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14:paraId="604B15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B7376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14:paraId="578C6F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14:paraId="41B0DE41">
      <w:pPr>
        <w:spacing w:after="0" w:line="264" w:lineRule="auto"/>
        <w:ind w:left="120"/>
        <w:jc w:val="both"/>
        <w:rPr>
          <w:lang w:val="ru-RU"/>
        </w:rPr>
      </w:pPr>
    </w:p>
    <w:p w14:paraId="394B36EF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14:paraId="15874811">
      <w:pPr>
        <w:spacing w:after="0" w:line="264" w:lineRule="auto"/>
        <w:ind w:left="120"/>
        <w:jc w:val="both"/>
        <w:rPr>
          <w:lang w:val="ru-RU"/>
        </w:rPr>
      </w:pPr>
    </w:p>
    <w:p w14:paraId="01E4747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3454CD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14:paraId="3451F5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14:paraId="473C63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14:paraId="72C373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14:paraId="4F303C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14:paraId="087C60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14:paraId="2683FF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14:paraId="30E3982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14:paraId="26511D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14:paraId="10F626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14:paraId="4E3A68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CE7A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14:paraId="59312B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14:paraId="4E4D2F0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Лжедмитрий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14:paraId="0211AD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14:paraId="7B3919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14:paraId="588BB1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14:paraId="022864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Посполитой. Окончание смуты. Итоги и последствия Смутного времени.</w:t>
      </w:r>
    </w:p>
    <w:p w14:paraId="629875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D072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14:paraId="10D23B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14:paraId="6C4D3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14:paraId="68B575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14:paraId="146889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097C99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14:paraId="0C111E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14:paraId="07B98E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14:paraId="74AAA7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14:paraId="51E6C79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1654-1667 гг. Андрусовское перемирие. Русско-шведская война 1656-1658 гг. и ее результаты. Укрепление южных рубежей России.</w:t>
      </w:r>
    </w:p>
    <w:p w14:paraId="1D8393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14:paraId="5BACE6C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14:paraId="131D918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14:paraId="70655F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14:paraId="7BFA9D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Синопсис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14:paraId="587C061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14:paraId="29036E2A">
      <w:pPr>
        <w:spacing w:after="0" w:line="264" w:lineRule="auto"/>
        <w:ind w:left="120"/>
        <w:jc w:val="both"/>
        <w:rPr>
          <w:lang w:val="ru-RU"/>
        </w:rPr>
      </w:pPr>
    </w:p>
    <w:p w14:paraId="03A5FCC1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11DE3422">
      <w:pPr>
        <w:spacing w:after="0" w:line="264" w:lineRule="auto"/>
        <w:ind w:left="120"/>
        <w:jc w:val="both"/>
        <w:rPr>
          <w:lang w:val="ru-RU"/>
        </w:rPr>
      </w:pPr>
    </w:p>
    <w:p w14:paraId="1482C2CA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777768F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02C4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43F8E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14:paraId="453EBEE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14:paraId="132D5F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14:paraId="4EB6BB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14:paraId="53376D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14:paraId="107E79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за наследство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14:paraId="5F1452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14:paraId="29AE7B0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14:paraId="25B1A2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14:paraId="2AA7061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4A087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14:paraId="7D83C4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. Билль о правах (1791 г.). Значение завоевания североамериканскими штатами независимости.</w:t>
      </w:r>
    </w:p>
    <w:p w14:paraId="430FE1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14:paraId="535BDE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14:paraId="0673A9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14:paraId="1E3379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14:paraId="37D9F3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14:paraId="3F5F9D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Политика Надир-шаха.</w:t>
      </w:r>
    </w:p>
    <w:p w14:paraId="523247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14:paraId="6DDABCD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14:paraId="7B8A74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09A011D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14:paraId="5CD96C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1C244CF5">
      <w:pPr>
        <w:spacing w:after="0" w:line="264" w:lineRule="auto"/>
        <w:ind w:left="120"/>
        <w:jc w:val="both"/>
        <w:rPr>
          <w:lang w:val="ru-RU"/>
        </w:rPr>
      </w:pPr>
    </w:p>
    <w:p w14:paraId="37A92068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14:paraId="6E4D01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1B4390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14:paraId="0A0FDA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. Борьба Милославских и Нарышкиных. Стрелецкий бунт мая 1682 г., Хованщина. Регентство Софьи. В.В. Голицын. Внешняя политика России времен регентства Софьи. Вечный мир с Речью Посполитой. Крымские походы. Переворот в пользу Петра 1689 г. Двоецарствие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14:paraId="1D340B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14:paraId="70B020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последствия. 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14:paraId="2FD79F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14:paraId="7E1E394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14:paraId="688778B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14:paraId="302FA3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14:paraId="2EA16D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14:paraId="01E2557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14:paraId="62F638E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14:paraId="1AF110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14:paraId="2D1FF7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14:paraId="3E6D6D1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Петре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14:paraId="06FE922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14:paraId="6F3A902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14:paraId="34B81C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14:paraId="1621A4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14:paraId="23C345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14:paraId="154FB1D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14:paraId="2D66AF3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Хозяйство России во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14:paraId="575BD11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14:paraId="7870C3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14:paraId="1913AF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1760-1790-х гг.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34034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712C5B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. Особенности Просвещенного абсолютизма в России.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Золотой век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14:paraId="4DC73D3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14:paraId="6F8366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14:paraId="1EF3C3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14:paraId="08997E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14:paraId="03A260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14:paraId="074AD9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14:paraId="5D838E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14:paraId="1AFBBA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: от борьбы с влиянием Французской революции до попытки сближения с Наполеоном Бонапартом. Итальянский и Швейцарский походы А.В. Суворова, действия эскадры Ф.Ф. Ушакова. Разрыв союза с Англией и Австрией, соглашение с Наполеоном. Причины дворцового переворота 11 марта 1801 г.</w:t>
      </w:r>
    </w:p>
    <w:p w14:paraId="461D3F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B0762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14:paraId="1557F7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.</w:t>
      </w:r>
    </w:p>
    <w:p w14:paraId="6AD0AF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14:paraId="62D843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14:paraId="1DB238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14:paraId="593C03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>
        <w:rPr>
          <w:rFonts w:ascii="Times New Roman" w:hAnsi="Times New Roman"/>
          <w:color w:val="000000"/>
          <w:sz w:val="28"/>
          <w:lang w:val="ru-RU"/>
        </w:rPr>
        <w:t xml:space="preserve">.Л. Боровиковский, И.Я. Вишняков, Д.Г. Левицкий, А.М. Матвеев, Ф.С. Рокотов и другие. Академия художеств в городе Санкт-Петербурге.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14:paraId="6E4CD25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42F74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14:paraId="7B956B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14:paraId="2E4CEA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>
        <w:rPr>
          <w:rFonts w:ascii="Times New Roman" w:hAnsi="Times New Roman"/>
          <w:color w:val="000000"/>
          <w:sz w:val="28"/>
          <w:lang w:val="ru-RU"/>
        </w:rPr>
        <w:t>«</w:t>
      </w:r>
      <w:r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>
        <w:rPr>
          <w:rFonts w:ascii="Times New Roman" w:hAnsi="Times New Roman"/>
          <w:color w:val="000000"/>
          <w:sz w:val="28"/>
          <w:lang w:val="ru-RU"/>
        </w:rPr>
        <w:t>»</w:t>
      </w:r>
      <w:r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14:paraId="57BEB40D">
      <w:pPr>
        <w:spacing w:after="0" w:line="264" w:lineRule="auto"/>
        <w:ind w:left="120"/>
        <w:jc w:val="both"/>
        <w:rPr>
          <w:lang w:val="ru-RU"/>
        </w:rPr>
      </w:pPr>
    </w:p>
    <w:p w14:paraId="4A0E3C2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1F2761F1">
      <w:pPr>
        <w:spacing w:after="0" w:line="264" w:lineRule="auto"/>
        <w:ind w:left="120"/>
        <w:jc w:val="both"/>
        <w:rPr>
          <w:lang w:val="ru-RU"/>
        </w:rPr>
      </w:pPr>
    </w:p>
    <w:p w14:paraId="44E51AFD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‒ НАЧАЛО ХХ В. </w:t>
      </w:r>
    </w:p>
    <w:p w14:paraId="24493D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Начало индустриальной эпохи </w:t>
      </w:r>
    </w:p>
    <w:p w14:paraId="28D64A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Экономическое и социально-политическое развитие стран Европы и США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‒ начале ХХ в. Промышленный переворот. Развитие индустриального общества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Социальные и экономические последствия промышленного переворота. Изменения в социальной структуре общества. Демографическая революция. Условия труда и быта фабричных рабочих. Движения протеста.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14:paraId="3FF32C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Появление политических идеологий. Оформление консервативных, либеральных, радикальных политических партий и течений.</w:t>
      </w:r>
    </w:p>
    <w:p w14:paraId="6F0B1E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Распространение социалистических идей; социалисты-утописты. Возникновение и распространение марксизма. Выступления рабочих.</w:t>
      </w:r>
    </w:p>
    <w:p w14:paraId="18944C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Социальные и национальные движения в странах Европы.</w:t>
      </w:r>
    </w:p>
    <w:p w14:paraId="0C3FF1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Политическое развитие европейских государств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Демократизация. Деятельность парламентов. Социальный реформизм. Роль партий. Рабочее движение.</w:t>
      </w:r>
    </w:p>
    <w:p w14:paraId="0C2938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Революция в физике. Достижения естествознания и медицины. Развитие философии, психологии и социологии. Распространение образования.</w:t>
      </w:r>
    </w:p>
    <w:p w14:paraId="246B33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Художественная культура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Эволюция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культуры:жизнь и творчество.</w:t>
      </w:r>
    </w:p>
    <w:p w14:paraId="3FACD4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</w:t>
      </w:r>
    </w:p>
    <w:p w14:paraId="6462AE2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Старые и новые лидеры индустриального мира. Активизация борьбы за передел мира. Формирование военно-политических блоков великих держав. Первая Гаагская мирная конференция (1899 г.).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(испано-американская война, русско-японская война, боснийский кризис). Балканские войны.</w:t>
      </w:r>
    </w:p>
    <w:p w14:paraId="38BF66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Европы и Америки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трудный выбор пути </w:t>
      </w:r>
    </w:p>
    <w:p w14:paraId="21BEE68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Политическое развитие европейских стран в 1815-1840-е гг. Великобритания: борьба за парламентскую реформу; чартизм.</w:t>
      </w:r>
    </w:p>
    <w:p w14:paraId="339E5B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Франция: Реставрация, Июльская монархия, Вторая республика.</w:t>
      </w:r>
    </w:p>
    <w:p w14:paraId="5D3964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Политические и социально-экономические особенности развития Германии, Италии, Центральной и Юго-Восточной Европы. Италия. Подъём борьбы за независимость итальянских земель. Дж.Мадзини. Дж. Гарибальди. Австрийская империя. «Система Меттерниха». Нарастание освободительных движений. Освобождение Греции. Европейские революции 1830 г. и 1848-1849 гг.</w:t>
      </w:r>
    </w:p>
    <w:p w14:paraId="7DC793D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Соединённые Штаты Америки. Север и Юг: экономика, социальные отношения, политическая жизнь. Проблема рабства; аболиционизм. Гражданская война (1861-1865): причины, участники, итоги. А. Линкольн. </w:t>
      </w:r>
    </w:p>
    <w:p w14:paraId="6C8049F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Страны Запада в конце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в.: расцвет в тени катастрофы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0A384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Великобритания 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14:paraId="6C2C17C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Франция.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>: внутренняя и внешняя политика. Активизация колониальной экспансии. Франко-германская война 1870-1871 гг. Парижская коммуна. Третья республика.</w:t>
      </w:r>
    </w:p>
    <w:p w14:paraId="729907C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Германия.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14:paraId="73CD53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Италия. Образование единого государства. К. Кавур.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>. «Эра Джолитти». Международное положение Италии.</w:t>
      </w:r>
    </w:p>
    <w:p w14:paraId="2716F9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Страны Центральной и Юго-Восточной Европы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1877-1878 гг., её итоги.</w:t>
      </w:r>
    </w:p>
    <w:p w14:paraId="3774A1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США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-начале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Восстановление Юга. Монополии. Внешняя политика. Т. Рузвельт.</w:t>
      </w:r>
    </w:p>
    <w:p w14:paraId="1052AB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Азия, Африка и Латинская Америка в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E8B9BB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Османская империя. Политика Танзимата. Принятие конституции. Младотурецкая революция 1908-1909 гг.</w:t>
      </w:r>
    </w:p>
    <w:p w14:paraId="5CE2438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Иран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Революция 1905-1911 гг. в Иране.</w:t>
      </w:r>
    </w:p>
    <w:p w14:paraId="6F456F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Индия. Колониальный режим. Индийское национальное движение. Восстание сипаев (1857-1859).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 Афганистан в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55DE08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Китай. Империя Цин. «Опиумные войны». Восстание тайпинов. «Открытие» Китая. Политика «самоусиления». Восстание «ихэтуаней». Революция 1911-1913 гг. Сунь Ятсен.</w:t>
      </w:r>
    </w:p>
    <w:p w14:paraId="41E79D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Япония. Реформы эпохи Тэмпо. «Открытие» Японии. Реставрация Мэйдзи. Введение конституции. Модернизация в экономике и социальных отношениях. Переход к политике завоеваний.</w:t>
      </w:r>
    </w:p>
    <w:p w14:paraId="6D9CF1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14:paraId="38E1E3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Влияние США на страны Латинской Америки. Традиционные отношения; латифундизм. Проблемы модернизации. Мексиканская революция 1910-1917 гг.: участники, итоги, значение.</w:t>
      </w:r>
    </w:p>
    <w:p w14:paraId="4CD504D9">
      <w:pPr>
        <w:spacing w:after="0" w:line="264" w:lineRule="auto"/>
        <w:ind w:left="120"/>
        <w:jc w:val="both"/>
        <w:rPr>
          <w:lang w:val="ru-RU"/>
        </w:rPr>
      </w:pPr>
    </w:p>
    <w:p w14:paraId="2327C7F5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‒ НАЧАЛО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14:paraId="482ED4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47A0CB8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Николая </w:t>
      </w:r>
      <w:r>
        <w:rPr>
          <w:rFonts w:ascii="Times New Roman" w:hAnsi="Times New Roman"/>
          <w:b/>
          <w:color w:val="000000"/>
          <w:sz w:val="28"/>
        </w:rPr>
        <w:t>I</w:t>
      </w:r>
    </w:p>
    <w:p w14:paraId="7EADEBF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Николая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. 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Сословная структура российского общества. Крепостное хозяйство. Промышленный переворот и его особенности в России. Начало железнодорожного строительства. Москва и Петербург. Города как административные, торговые и промышленные центры.</w:t>
      </w:r>
    </w:p>
    <w:p w14:paraId="7142335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«Триада» С. Уварова. Крестьянский вопрос. Реформа государственных крестьян П.Д. Киселева 1837-1841 гг. Финансовая реформа Е. Канкрина. Формирование профессиональной бюрократии.</w:t>
      </w:r>
    </w:p>
    <w:p w14:paraId="13B8EE9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Национальная политика и межнациональные отношения. Многообразие культур и религий Российской империи. Православная церковь и основные конфессии (католичество, протестантство, ислам, иудаизм, буддизм). Конфликты и сотрудничество между народами. Борьба с сепаратизмом. Особенности административного управления на окраинах империи. Царство Польское и ликвидация его автономии. Кавказская война. Движение Шамиля.</w:t>
      </w:r>
    </w:p>
    <w:p w14:paraId="38A705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Внешняя политика. Восточный вопрос: русско-иранская (1826-1828 гг.) и русско-турецкая войны (1827-1828 гг.). Польское восстание (1830-1831 гг.).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Священный союз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. Россия и революции в Европе. Распад Венской системы. Крымская война как противостояние России и Запада. Героическая оборона Севастополя. Парижский мир 1856 г.</w:t>
      </w:r>
    </w:p>
    <w:p w14:paraId="7A78D1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Общественная жизнь в 1830-1850-е гг. Роль литературы, печати, университетов в формировании независимого общественного мнения. П. Чаадаев. Славянофилы и западники, зарождение социалистической мысли. Формирование теории русского социализма. А.И. Герцен. Петрашевцы. Россия и Европа как центральный пункт общественных дебатов.</w:t>
      </w:r>
    </w:p>
    <w:p w14:paraId="08056F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38F6A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повседневности: жизнь в городе и в усадьбе. Просвещение и наука. Национальные корни отечественной культуры и зарубежные влияния. Система образования. Развитие науки и техники. Географические экспедиции. Открытие Антарктиды. Учреждение Русского географического общества. Государственная политика в области культуры. Золотой век русской литературы (А.С. Пушкин, М.Ю. Лермонтов, Н.В. Гоголь, В.Г. Белинский). Публицистика.Основные стили в художественной культуре: романтизм, классицизм, реализм. Ампир как стиль империи. Формирование русской музыкальной школы. Театр, живопись, архитектура. Народная культура. </w:t>
      </w:r>
    </w:p>
    <w:p w14:paraId="4006F6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</w:p>
    <w:p w14:paraId="6634CAA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Великие реформы 1860-1870-х гг.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 Социально-экономическое развитие страны в пореформенный период.</w:t>
      </w:r>
    </w:p>
    <w:p w14:paraId="124EB37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Присоединение Средней Азии. Россия и Балканы. Русско-турецкая война 1877-1878 гг. Россия на Дальнем Востоке.</w:t>
      </w:r>
    </w:p>
    <w:p w14:paraId="7047DDC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1880—1890-х гг. </w:t>
      </w:r>
    </w:p>
    <w:p w14:paraId="10141D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Народное самодержавие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 xml:space="preserve"> Александра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. Идеология самобытного развития России. Реформы и контрреформы. Политика консервативной стабилизации. Местное самоуправление и самодержавие. Права университетов и попечителей. Печать и цензура. Экономическая модернизация, усиление государственного регулирования экономики. Форсированное развитие промышленности. Финансовая политика. </w:t>
      </w:r>
    </w:p>
    <w:p w14:paraId="6EC305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Сельское хозяйство и промышленность. Особенности аграрной политики при Александре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: традиции и новации. Общинное землевладение и крестьянское хозяйство. Взаимозависимость помещичьего и крестьянского хозяйств. Помещичье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оскудение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>. Социальные типы крестьян и помещиков. Дворяне-предприниматели.Индустриализация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</w:t>
      </w:r>
    </w:p>
    <w:p w14:paraId="4AA5E5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14:paraId="595F13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6CFFD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>
        <w:rPr>
          <w:rFonts w:ascii="Times New Roman" w:hAnsi="Times New Roman"/>
          <w:color w:val="000000"/>
          <w:sz w:val="28"/>
          <w:lang w:val="ru-RU"/>
        </w:rPr>
        <w:t xml:space="preserve"> в. Рост образования и распространение грамотности. Развитие городской культуры. Появление массовой печати. Роль печатного слова в формировании общественного мнения. Развитие национальной научной школы и ее вклад в мировое научное знание. Достижения российской науки. Общественная значимость художественной культуры.</w:t>
      </w:r>
    </w:p>
    <w:p w14:paraId="039F15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Литература: Ф.М. Достоевский, Л.Н. Толстой, С.Е. Салтыков-Щедрин, Ф.И. Тютчев, А.Н. Островский, А.П. Чехов и некоторые другие. Живопись. Музыка. Театр. Архитектура и градостроительство.</w:t>
      </w:r>
    </w:p>
    <w:p w14:paraId="090E4C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Технический прогресс и перемены в повседневной жизни. Развитие транспорта, связи. Жизнь и быт сословий.</w:t>
      </w:r>
    </w:p>
    <w:p w14:paraId="049AE5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55CC53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Национальная политика самодержавия. Национальный вопрос в Европе и в России: общее и особенности. Национальные движения народов России. Укрепление автономии Финляндии. Польское восстание 1863 г. Прибалтика. Еврейский вопрос. Поволжье. Северный Кавказ и Закавказье. Завершение Кавказской войны. Север, Сибирь, Дальний Восток. Средняя Азия. Взаимодействие национальных культур и народов.</w:t>
      </w:r>
    </w:p>
    <w:p w14:paraId="1307D3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Общественная жизнь и общественное движение </w:t>
      </w:r>
    </w:p>
    <w:p w14:paraId="2E548DF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 и меценатство. С. Мамонтов. С. Морозов. Студенческое движение. Рабочее движение. Женское движение.</w:t>
      </w:r>
    </w:p>
    <w:p w14:paraId="7CD68B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Народничество и его эволюция. Народнические кружки: идеология и практика. Н.Я. Данилевский. К.Н. Леонтьев. М.Н. Катков. К.П. Победоносцев. М.А. Бакунин. Основные формы политической оппозиции: земское движение, революционное подполье и эмиграция. Распространение марксизма и формирование социал-демократии.</w:t>
      </w:r>
    </w:p>
    <w:p w14:paraId="4DB2A0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Россия на пороге </w:t>
      </w:r>
      <w:r>
        <w:rPr>
          <w:rFonts w:ascii="Times New Roman" w:hAnsi="Times New Roman"/>
          <w:b/>
          <w:color w:val="000000"/>
          <w:sz w:val="28"/>
        </w:rPr>
        <w:t>XX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CD5A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 пороге нового века: динамика развития и противоречия. Мир к началу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в.: буржуазия, реформизм, технологическая революция. Территория и население Российской империи. Демография, социальная стратификация. Урбанизация и облик городов. Модернизация. Политический строй. Государственные символы. Новая социальная структура.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</w:t>
      </w:r>
    </w:p>
    <w:p w14:paraId="591903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Экономический рост. Промышленное развитие. Деятельность С.Ю. Витте. Роль государства в экономике. Новая география экономики. Отечественный и иностранный капитал, его роль в индустриализации страны. Россия - мировой поставщик продовольствия. Аграрный вопрос.</w:t>
      </w:r>
    </w:p>
    <w:p w14:paraId="2FB5E0D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Император Николай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его окружение. Выработка нового политического курса. Общественное движение. Корректировка национальной политики. Центр и регионы. «Зубатовский социализм». Создание первых политических партий.</w:t>
      </w:r>
    </w:p>
    <w:p w14:paraId="6F7EA0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Церковь в условиях кризиса имперской идеологии. Распространение светской этики и культуры.</w:t>
      </w:r>
    </w:p>
    <w:p w14:paraId="67D56C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1904-1905 гг. Оборона Порт-Артура. Цусимское сражение.</w:t>
      </w:r>
    </w:p>
    <w:p w14:paraId="01B2E9F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Первая российская революция 1905-1907 гг. Начало парламентаризма в России.</w:t>
      </w:r>
    </w:p>
    <w:p w14:paraId="47C77D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революции. Формы социальных протестов. Политический терроризм.</w:t>
      </w:r>
    </w:p>
    <w:p w14:paraId="4B2C5B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Кровавое воскресенье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 xml:space="preserve">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многопартийности. Политические партии, массовые движения и их лидеры. Советы и профсоюзы. Декабрьское вооруженное восстание 1905 г. в Москве. Особенности революционных выступлений в 1906-1907 гг.</w:t>
      </w:r>
    </w:p>
    <w:p w14:paraId="7FB90A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думы.</w:t>
      </w:r>
    </w:p>
    <w:p w14:paraId="78C628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П.А. Столыпин: программа системных реформ, масштаб и результаты.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Национальная политика. Общество и власть после революции. Уроки революции: политическая стабилизация и социальные преобразования.</w:t>
      </w:r>
    </w:p>
    <w:p w14:paraId="6501C7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Обострение международной обстановки. Блоковая система и участие в ней России.</w:t>
      </w:r>
    </w:p>
    <w:p w14:paraId="1061C7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Открытия российских ученых. Достижения в науке и технике. Достижения гуманитарных наук. Развитие народного просвещения. Научные центры и высшая школа в России.</w:t>
      </w:r>
    </w:p>
    <w:p w14:paraId="1237A8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Живопись. </w:t>
      </w:r>
      <w:r>
        <w:rPr>
          <w:rFonts w:ascii="Times New Roman" w:hAnsi="Times New Roman"/>
          <w:color w:val="333333"/>
          <w:sz w:val="28"/>
          <w:lang w:val="ru-RU"/>
        </w:rPr>
        <w:t>«</w:t>
      </w:r>
      <w:r>
        <w:rPr>
          <w:rFonts w:ascii="Times New Roman" w:hAnsi="Times New Roman"/>
          <w:color w:val="000000"/>
          <w:sz w:val="28"/>
          <w:lang w:val="ru-RU"/>
        </w:rPr>
        <w:t>Мир искусства</w:t>
      </w:r>
      <w:r>
        <w:rPr>
          <w:rFonts w:ascii="Times New Roman" w:hAnsi="Times New Roman"/>
          <w:color w:val="333333"/>
          <w:sz w:val="28"/>
          <w:lang w:val="ru-RU"/>
        </w:rPr>
        <w:t>»</w:t>
      </w:r>
      <w:r>
        <w:rPr>
          <w:rFonts w:ascii="Times New Roman" w:hAnsi="Times New Roman"/>
          <w:color w:val="000000"/>
          <w:sz w:val="28"/>
          <w:lang w:val="ru-RU"/>
        </w:rPr>
        <w:t xml:space="preserve">. Архитектура. Скульптура. Драматический театр: традиции и новаторство. Музыка. «Русские сезоны» в Париже. Зарождение российского кинематографа. Физическая культура и начало развития массового спорта.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14:paraId="7C35C146">
      <w:pPr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</w:p>
    <w:bookmarkEnd w:id="6"/>
    <w:p w14:paraId="35448521">
      <w:pPr>
        <w:spacing w:after="0" w:line="264" w:lineRule="auto"/>
        <w:ind w:left="120"/>
        <w:jc w:val="both"/>
        <w:rPr>
          <w:lang w:val="ru-RU"/>
        </w:rPr>
      </w:pPr>
      <w:bookmarkStart w:id="7" w:name="block-60730691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14:paraId="20B40FA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14:paraId="36C8D973">
      <w:pPr>
        <w:spacing w:after="0" w:line="264" w:lineRule="auto"/>
        <w:ind w:left="120"/>
        <w:jc w:val="both"/>
        <w:rPr>
          <w:lang w:val="ru-RU"/>
        </w:rPr>
      </w:pPr>
    </w:p>
    <w:p w14:paraId="524AE692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E7C48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14:paraId="20E512D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F1055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00B5FDC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14:paraId="60D514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6979C9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002DBFF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762AF4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6902DB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14:paraId="2DA8B6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3C796D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196C91F7">
      <w:pPr>
        <w:spacing w:after="0"/>
        <w:ind w:left="120"/>
        <w:rPr>
          <w:lang w:val="ru-RU"/>
        </w:rPr>
      </w:pPr>
    </w:p>
    <w:p w14:paraId="75287F1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DA108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15CFDA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1F6F14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14:paraId="5993E0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14:paraId="1911C9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14:paraId="5A7330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14:paraId="100E83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17C683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14:paraId="35A926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14:paraId="35296A9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14:paraId="10EA83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14:paraId="0FBF3B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14:paraId="3662B1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14:paraId="034602C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2FE62F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14:paraId="2CBD7C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7C5532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14:paraId="6B81B3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14:paraId="69DB92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14:paraId="278170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14:paraId="2BBB270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14:paraId="45D6109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14:paraId="404735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14:paraId="06E7646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14:paraId="760435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14:paraId="1A77588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14:paraId="6F8B30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49C2C8C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приёмами самоконтроля ‒ осуществление самоконтроля, рефлексии и самооценки полученных результатов;</w:t>
      </w:r>
    </w:p>
    <w:p w14:paraId="509CF2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14:paraId="300D16A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14:paraId="012B542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7647E7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3F96A34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14:paraId="11030E19">
      <w:pPr>
        <w:spacing w:after="0" w:line="264" w:lineRule="auto"/>
        <w:ind w:left="120"/>
        <w:jc w:val="both"/>
        <w:rPr>
          <w:lang w:val="ru-RU"/>
        </w:rPr>
      </w:pPr>
    </w:p>
    <w:p w14:paraId="3D40A21C">
      <w:pPr>
        <w:spacing w:after="0" w:line="264" w:lineRule="auto"/>
        <w:ind w:left="12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7397DB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14:paraId="23CD64D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14:paraId="19A373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14:paraId="2E99F50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14:paraId="6359584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14:paraId="759C23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14:paraId="020287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14:paraId="361AED4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7) умение сравнивать исторические события, явления, процессы в различные исторические эпохи;</w:t>
      </w:r>
    </w:p>
    <w:p w14:paraId="420EA8C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14:paraId="476E74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14:paraId="7371624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14:paraId="5FD50F1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14:paraId="0BB1E8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14:paraId="4331B1A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14:paraId="6479E34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14:paraId="33112C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14:paraId="34D7BC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14:paraId="536EBB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14:paraId="5A0AB9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14:paraId="6868996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14:paraId="0FD110A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14:paraId="6278BE8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14:paraId="4D31C4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14:paraId="095476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14:paraId="0852D40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14:paraId="6C9E08D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05C5B4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14:paraId="0CB841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14:paraId="13C4F69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14:paraId="0633BC4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14:paraId="09CA61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14:paraId="3401F1A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14:paraId="49A145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14:paraId="4AEF51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14:paraId="5A0F30F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14:paraId="13D587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8) Применение исторических знаний и умений: опираться на исторические знания при выяснении причин и сущности, а также оценке 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14:paraId="01B4C1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14:paraId="0E7FC3D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14:paraId="5687D6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14:paraId="344D6D8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196FEB0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14:paraId="75981F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14:paraId="67F3741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14:paraId="01B9D68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51688F2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14:paraId="334994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14:paraId="28DD888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55CCAF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14:paraId="288389E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14:paraId="594F1E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4B4CCA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14:paraId="5C0AEFF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различать памятники культуры изучаемой эпохи и источники, созданные в последующие эпохи, приводить примеры;</w:t>
      </w:r>
    </w:p>
    <w:p w14:paraId="2AA54DE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14:paraId="22AB13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18099B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14:paraId="43AEA8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14:paraId="1E79E6C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14:paraId="45977B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14:paraId="5F712AD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138639E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14:paraId="1F680FB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14:paraId="762E92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14:paraId="73B06D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14:paraId="526A1CC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4BDF5BD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14:paraId="52D3BEA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14:paraId="204685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4C76C8B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14:paraId="03FF6B2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14:paraId="78BE7A0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14:paraId="3E5B53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508FE5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14:paraId="3B54524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14:paraId="2CE4A2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устанавливать длительность и синхронность событий истории Руси и всеобщей истории.</w:t>
      </w:r>
    </w:p>
    <w:p w14:paraId="5A4BBFC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2709396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14:paraId="27EB941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14:paraId="139CD2E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0253C9A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14:paraId="636AD39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14:paraId="144356B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766290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14:paraId="3E555A1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14:paraId="6B6F3B4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14:paraId="254272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14:paraId="01308D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14:paraId="3EB3DC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151C18E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14:paraId="71F3B93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14:paraId="2E1583B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14:paraId="0A6BE7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6890199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7B33705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14:paraId="7F692D9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0107DDD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14:paraId="25D65A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14:paraId="2B49492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3587B3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14:paraId="32058C0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14:paraId="19DA520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6789635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14:paraId="1CB5763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14:paraId="78852C3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14:paraId="27FE2D1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5D13E56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14:paraId="5F538BE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14:paraId="232B43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14:paraId="4DB77E7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137C99E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14:paraId="2E288BC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14:paraId="64883E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59DAED5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14:paraId="3ED0DE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14:paraId="6DF1ED0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751F729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14:paraId="527D1D7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14:paraId="24DF76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14:paraId="2BD5EA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14:paraId="4883DB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058178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14:paraId="52F520A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14:paraId="20F2453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14:paraId="095713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14:paraId="6C883D6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41A97DC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14:paraId="1E4A120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1AA28A3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689DE4A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14:paraId="0C59D81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6DC4137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14:paraId="162BBB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14:paraId="26B2227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1AE0971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14:paraId="3511ADE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14:paraId="0249D25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14:paraId="6515F48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14:paraId="16535C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170324F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14:paraId="6EAE585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31810E4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3F0D84A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04A6996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14:paraId="065756F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5FAF053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14:paraId="5867C22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1F9054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14:paraId="7F0DF42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14:paraId="555D2F1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14:paraId="72E3C5B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2725DBB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14:paraId="726A153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14:paraId="6ABC48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542504B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14:paraId="2B33EE0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02403A5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14:paraId="750A2E3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14:paraId="229B9F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14:paraId="4754A91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(раскрывать повторяющиеся черты исторических ситуаций, выделять черты сходства и различия).</w:t>
      </w:r>
    </w:p>
    <w:p w14:paraId="15E883F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141B910C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14:paraId="009825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14:paraId="67E60BF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7F659F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14:paraId="78A4F39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14:paraId="6B2134D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14:paraId="73F48E8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14:paraId="080D492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14:paraId="00BB60B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2F7A0B4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14:paraId="780F382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14:paraId="7AE9E63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7A322E3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14:paraId="7222CFA9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14:paraId="3C8579B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14:paraId="679B0392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40E4EAA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14:paraId="290BEB9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495A5D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14:paraId="2ABBD01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14:paraId="022BA58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5F7A0056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666BCA58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14:paraId="503E806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08D1324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5C83C55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14:paraId="46363667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14:paraId="28D1F62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14:paraId="19DDA6EA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675929EF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14:paraId="62AAA83D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14:paraId="4805140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05DD877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14:paraId="1EA39C6E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05B4EF85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095586B4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14:paraId="311D6283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14:paraId="4F58FB21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14:paraId="581F669E">
      <w:pPr>
        <w:spacing w:after="0" w:line="264" w:lineRule="auto"/>
        <w:ind w:firstLine="600"/>
        <w:jc w:val="both"/>
        <w:rPr>
          <w:lang w:val="ru-RU"/>
        </w:rPr>
        <w:sectPr>
          <w:pgSz w:w="11906" w:h="16383"/>
          <w:pgMar w:top="1134" w:right="850" w:bottom="1134" w:left="1701" w:header="720" w:footer="720" w:gutter="0"/>
          <w:cols w:space="720" w:num="1"/>
        </w:sectPr>
      </w:pPr>
      <w:r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  <w:bookmarkStart w:id="8" w:name="_GoBack"/>
      <w:bookmarkEnd w:id="8"/>
    </w:p>
    <w:bookmarkEnd w:id="7"/>
    <w:p w14:paraId="5C95698F">
      <w:pPr>
        <w:rPr>
          <w:lang w:val="ru-RU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200247B" w:usb2="00000009" w:usb3="00000000" w:csb0="200001F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612B18"/>
    <w:multiLevelType w:val="multilevel"/>
    <w:tmpl w:val="38612B18"/>
    <w:lvl w:ilvl="0" w:tentative="0">
      <w:start w:val="1"/>
      <w:numFmt w:val="bullet"/>
      <w:lvlText w:val=""/>
      <w:lvlJc w:val="left"/>
      <w:pPr>
        <w:ind w:left="960" w:hanging="360"/>
      </w:pPr>
      <w:rPr>
        <w:rFonts w:hint="default" w:ascii="Symbol" w:hAnsi="Symbol"/>
      </w:rPr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9B9"/>
    <w:rsid w:val="006E42FE"/>
    <w:rsid w:val="009C1F30"/>
    <w:rsid w:val="00C313AF"/>
    <w:rsid w:val="00D629B9"/>
    <w:rsid w:val="19F971AD"/>
    <w:rsid w:val="25E3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Emphasis"/>
    <w:basedOn w:val="6"/>
    <w:qFormat/>
    <w:uiPriority w:val="20"/>
    <w:rPr>
      <w:i/>
      <w:iCs/>
    </w:rPr>
  </w:style>
  <w:style w:type="character" w:styleId="9">
    <w:name w:val="Hyperlink"/>
    <w:basedOn w:val="6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10">
    <w:name w:val="Normal Indent"/>
    <w:basedOn w:val="1"/>
    <w:unhideWhenUsed/>
    <w:qFormat/>
    <w:uiPriority w:val="99"/>
    <w:pPr>
      <w:ind w:left="720"/>
    </w:p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472C4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13">
    <w:name w:val="Title"/>
    <w:basedOn w:val="1"/>
    <w:next w:val="1"/>
    <w:link w:val="22"/>
    <w:qFormat/>
    <w:uiPriority w:val="10"/>
    <w:pPr>
      <w:pBdr>
        <w:bottom w:val="single" w:color="4472C4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  <w:style w:type="paragraph" w:styleId="14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table" w:styleId="15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6">
    <w:name w:val="Верхний колонтитул Знак"/>
    <w:basedOn w:val="6"/>
    <w:link w:val="12"/>
    <w:qFormat/>
    <w:uiPriority w:val="99"/>
  </w:style>
  <w:style w:type="character" w:customStyle="1" w:styleId="17">
    <w:name w:val="Заголовок 1 Знак"/>
    <w:basedOn w:val="6"/>
    <w:link w:val="2"/>
    <w:qFormat/>
    <w:uiPriority w:val="9"/>
    <w:rPr>
      <w:rFonts w:asciiTheme="majorHAnsi" w:hAnsiTheme="majorHAnsi" w:eastAsiaTheme="majorEastAsia" w:cstheme="majorBidi"/>
      <w:b/>
      <w:bCs/>
      <w:color w:val="2F5597" w:themeColor="accent1" w:themeShade="BF"/>
      <w:sz w:val="28"/>
      <w:szCs w:val="28"/>
    </w:rPr>
  </w:style>
  <w:style w:type="character" w:customStyle="1" w:styleId="18">
    <w:name w:val="Заголовок 2 Знак"/>
    <w:basedOn w:val="6"/>
    <w:link w:val="3"/>
    <w:qFormat/>
    <w:uiPriority w:val="9"/>
    <w:rPr>
      <w:rFonts w:asciiTheme="majorHAnsi" w:hAnsiTheme="majorHAnsi" w:eastAsiaTheme="majorEastAsia" w:cstheme="majorBidi"/>
      <w:b/>
      <w:bCs/>
      <w:color w:val="4472C4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19">
    <w:name w:val="Заголовок 3 Знак"/>
    <w:basedOn w:val="6"/>
    <w:link w:val="4"/>
    <w:qFormat/>
    <w:uiPriority w:val="9"/>
    <w:rPr>
      <w:rFonts w:asciiTheme="majorHAnsi" w:hAnsiTheme="majorHAnsi" w:eastAsiaTheme="majorEastAsia" w:cstheme="majorBidi"/>
      <w:b/>
      <w:b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0">
    <w:name w:val="Заголовок 4 Знак"/>
    <w:basedOn w:val="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472C4" w:themeColor="accent1"/>
      <w14:textFill>
        <w14:solidFill>
          <w14:schemeClr w14:val="accent1"/>
        </w14:solidFill>
      </w14:textFill>
    </w:rPr>
  </w:style>
  <w:style w:type="character" w:customStyle="1" w:styleId="21">
    <w:name w:val="Подзаголовок Знак"/>
    <w:basedOn w:val="6"/>
    <w:link w:val="14"/>
    <w:qFormat/>
    <w:uiPriority w:val="11"/>
    <w:rPr>
      <w:rFonts w:asciiTheme="majorHAnsi" w:hAnsiTheme="majorHAnsi" w:eastAsiaTheme="majorEastAsia" w:cstheme="majorBidi"/>
      <w:i/>
      <w:iCs/>
      <w:color w:val="4472C4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character" w:customStyle="1" w:styleId="22">
    <w:name w:val="Заголовок Знак"/>
    <w:basedOn w:val="6"/>
    <w:link w:val="13"/>
    <w:qFormat/>
    <w:uiPriority w:val="10"/>
    <w:rPr>
      <w:rFonts w:asciiTheme="majorHAnsi" w:hAnsiTheme="majorHAnsi" w:eastAsiaTheme="majorEastAsia" w:cstheme="majorBidi"/>
      <w:color w:val="333F50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54</Pages>
  <Words>20898</Words>
  <Characters>119125</Characters>
  <Lines>992</Lines>
  <Paragraphs>279</Paragraphs>
  <TotalTime>8</TotalTime>
  <ScaleCrop>false</ScaleCrop>
  <LinksUpToDate>false</LinksUpToDate>
  <CharactersWithSpaces>139744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2025-08-31T16:19:00Z</dcterms:created>
  <dc:creator>Эльвира</dc:creator>
  <cp:lastModifiedBy>Эльвира</cp:lastModifiedBy>
  <dcterms:modified xsi:type="dcterms:W3CDTF">2025-09-15T06:29:37Z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B7984BD1C98644AB97E5DD8CF134E434_12</vt:lpwstr>
  </property>
</Properties>
</file>